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80288ea" w14:textId="80288ea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10C46" w:rsidR="00195462" w:rsidP="00471F7B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5504CD">
        <w:rPr>
          <w:rFonts w:ascii="Arial" w:hAnsi="Arial" w:cs="Arial"/>
        </w:rPr>
        <w:t>206/2020-92</w:t>
      </w: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5504CD">
        <w:rPr>
          <w:rFonts w:ascii="Arial" w:hAnsi="Arial" w:cs="Arial"/>
        </w:rPr>
        <w:t>19</w:t>
      </w:r>
      <w:r w:rsidR="00711551">
        <w:rPr>
          <w:rFonts w:ascii="Arial" w:hAnsi="Arial" w:cs="Arial"/>
        </w:rPr>
        <w:t xml:space="preserve">. </w:t>
      </w:r>
      <w:r w:rsidR="005504CD">
        <w:rPr>
          <w:rFonts w:ascii="Arial" w:hAnsi="Arial" w:cs="Arial"/>
        </w:rPr>
        <w:t>siječnja</w:t>
      </w:r>
      <w:r w:rsidR="00711551">
        <w:rPr>
          <w:rFonts w:ascii="Arial" w:hAnsi="Arial" w:cs="Arial"/>
        </w:rPr>
        <w:t xml:space="preserve"> 202</w:t>
      </w:r>
      <w:r w:rsidR="005504CD">
        <w:rPr>
          <w:rFonts w:ascii="Arial" w:hAnsi="Arial" w:cs="Arial"/>
        </w:rPr>
        <w:t>3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5504CD">
        <w:rPr>
          <w:rFonts w:ascii="Arial" w:hAnsi="Arial" w:cs="Arial"/>
        </w:rPr>
        <w:t xml:space="preserve">- </w:t>
      </w:r>
      <w:r w:rsidRPr="005504CD" w:rsidR="005504CD">
        <w:rPr>
          <w:rFonts w:ascii="Arial" w:hAnsi="Arial" w:cs="Arial"/>
        </w:rPr>
        <w:t>stečajnom masom iza AUTO KUĆA CULAK d.o.o. "u stečaju", Poreč, Mateo Benussi 8, OIB: 19251897771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610C46" w:rsidR="004C6CA1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>:</w:t>
      </w:r>
      <w:r w:rsidRPr="00610C46" w:rsidR="004C6CA1">
        <w:rPr>
          <w:rFonts w:ascii="Arial" w:hAnsi="Arial" w:cs="Arial"/>
        </w:rPr>
        <w:t xml:space="preserve"> </w:t>
      </w:r>
      <w:r w:rsidR="005504CD">
        <w:rPr>
          <w:rFonts w:ascii="Arial" w:hAnsi="Arial" w:cs="Arial"/>
        </w:rPr>
        <w:t>Dražen Ezgeta</w:t>
      </w:r>
      <w:r w:rsidR="0075577F">
        <w:rPr>
          <w:rFonts w:ascii="Arial" w:hAnsi="Arial" w:cs="Arial"/>
        </w:rPr>
        <w:t xml:space="preserve"> 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5504CD">
        <w:rPr>
          <w:rFonts w:ascii="Arial" w:hAnsi="Arial" w:cs="Arial"/>
        </w:rPr>
        <w:t>9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="00292987" w:rsidP="005504C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 w:rsidR="009A5526">
        <w:rPr>
          <w:rFonts w:ascii="Arial" w:hAnsi="Arial" w:cs="Arial"/>
        </w:rPr>
        <w:t xml:space="preserve">RH – Željko Perčinlić, ŽDO u Puli. </w:t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>2. Podnošenje prigovora na prijedlog završne diobe</w:t>
      </w:r>
      <w:r>
        <w:rPr>
          <w:rFonts w:ascii="Arial" w:hAnsi="Arial" w:cs="Arial"/>
        </w:rPr>
        <w:t>;</w:t>
      </w:r>
    </w:p>
    <w:p w:rsidR="00563B51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>3. Donošenje odluke o nastavku parnice koja se vodi pri Trgovačkom sudu u Zagrebu, Stalnoj službu u Karlovcu, broj P-83/15</w:t>
      </w:r>
      <w:r>
        <w:rPr>
          <w:rFonts w:ascii="Arial" w:hAnsi="Arial" w:cs="Arial"/>
        </w:rPr>
        <w:t>.</w:t>
      </w: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>o 8</w:t>
      </w:r>
      <w:r w:rsidRPr="00F47FDE" w:rsidR="00911F17">
        <w:rPr>
          <w:rFonts w:ascii="Arial" w:hAnsi="Arial" w:cs="Arial"/>
        </w:rPr>
        <w:t xml:space="preserve">. </w:t>
      </w:r>
      <w:r w:rsidR="005504CD">
        <w:rPr>
          <w:rFonts w:ascii="Arial" w:hAnsi="Arial" w:cs="Arial"/>
        </w:rPr>
        <w:t>prosinca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75577F">
        <w:rPr>
          <w:rFonts w:ascii="Arial" w:hAnsi="Arial" w:cs="Arial"/>
        </w:rPr>
        <w:t>2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5504CD">
        <w:rPr>
          <w:rFonts w:ascii="Arial" w:hAnsi="Arial" w:cs="Arial"/>
        </w:rPr>
        <w:t>446-586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5504CD">
        <w:rPr>
          <w:rFonts w:ascii="Arial" w:hAnsi="Arial" w:cs="Arial"/>
        </w:rPr>
        <w:t>12</w:t>
      </w:r>
      <w:r w:rsidRPr="00F47FDE" w:rsidR="00911F17">
        <w:rPr>
          <w:rFonts w:ascii="Arial" w:hAnsi="Arial" w:cs="Arial"/>
        </w:rPr>
        <w:t xml:space="preserve">. </w:t>
      </w:r>
      <w:r w:rsidR="005504CD">
        <w:rPr>
          <w:rFonts w:ascii="Arial" w:hAnsi="Arial" w:cs="Arial"/>
        </w:rPr>
        <w:t>prosinca</w:t>
      </w:r>
      <w:r w:rsidR="00563B51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>2022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D4DBD" w:rsidP="00785A9D" w:rsidRDefault="00F47FDE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746979">
        <w:rPr>
          <w:rFonts w:ascii="Arial" w:hAnsi="Arial" w:cs="Arial"/>
          <w:color w:val="000000" w:themeColor="text1"/>
        </w:rPr>
        <w:tab/>
      </w:r>
      <w:r w:rsidR="00746979">
        <w:rPr>
          <w:rFonts w:ascii="Arial" w:hAnsi="Arial" w:cs="Arial"/>
          <w:color w:val="000000" w:themeColor="text1"/>
        </w:rPr>
        <w:t>Stečajn</w:t>
      </w:r>
      <w:r w:rsidR="005504CD">
        <w:rPr>
          <w:rFonts w:ascii="Arial" w:hAnsi="Arial" w:cs="Arial"/>
          <w:color w:val="000000" w:themeColor="text1"/>
        </w:rPr>
        <w:t>i</w:t>
      </w:r>
      <w:r w:rsidR="00746979">
        <w:rPr>
          <w:rFonts w:ascii="Arial" w:hAnsi="Arial" w:cs="Arial"/>
          <w:color w:val="000000" w:themeColor="text1"/>
        </w:rPr>
        <w:t xml:space="preserve"> uprav</w:t>
      </w:r>
      <w:r w:rsidRPr="00746979" w:rsidR="00746979">
        <w:rPr>
          <w:rFonts w:ascii="Arial" w:hAnsi="Arial" w:cs="Arial"/>
          <w:color w:val="000000" w:themeColor="text1"/>
        </w:rPr>
        <w:t>itelj</w:t>
      </w:r>
      <w:r w:rsidR="005504CD">
        <w:rPr>
          <w:rFonts w:ascii="Arial" w:hAnsi="Arial" w:cs="Arial"/>
          <w:color w:val="000000" w:themeColor="text1"/>
        </w:rPr>
        <w:t xml:space="preserve"> </w:t>
      </w:r>
      <w:r w:rsidRPr="00746979" w:rsidR="00746979">
        <w:rPr>
          <w:rFonts w:ascii="Arial" w:hAnsi="Arial" w:cs="Arial"/>
          <w:color w:val="000000" w:themeColor="text1"/>
        </w:rPr>
        <w:t>ostaje kod svega na</w:t>
      </w:r>
      <w:r w:rsidR="00563B51">
        <w:rPr>
          <w:rFonts w:ascii="Arial" w:hAnsi="Arial" w:cs="Arial"/>
          <w:color w:val="000000" w:themeColor="text1"/>
        </w:rPr>
        <w:t>vedenog u tom završnom računu</w:t>
      </w:r>
      <w:r w:rsidR="00292987">
        <w:rPr>
          <w:rFonts w:ascii="Arial" w:hAnsi="Arial" w:cs="Arial"/>
          <w:color w:val="000000" w:themeColor="text1"/>
        </w:rPr>
        <w:t xml:space="preserve">. 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9A552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RH suglasan</w:t>
      </w:r>
      <w:r w:rsidR="00B5233E">
        <w:rPr>
          <w:rFonts w:ascii="Arial" w:hAnsi="Arial" w:cs="Arial"/>
        </w:rPr>
        <w:t xml:space="preserve"> </w:t>
      </w:r>
      <w:r w:rsidR="00746979">
        <w:rPr>
          <w:rFonts w:ascii="Arial" w:hAnsi="Arial" w:cs="Arial"/>
        </w:rPr>
        <w:t xml:space="preserve">je sa podnesenim završnim računom i nema primjedbi. </w:t>
      </w:r>
    </w:p>
    <w:p w:rsidR="00292987" w:rsidP="0075577F" w:rsidRDefault="00292987">
      <w:pPr>
        <w:spacing w:line="240" w:lineRule="atLeast"/>
        <w:jc w:val="both"/>
        <w:rPr>
          <w:rFonts w:ascii="Arial" w:hAnsi="Arial" w:cs="Arial"/>
        </w:rPr>
      </w:pPr>
    </w:p>
    <w:p w:rsidRPr="00DE1A75" w:rsidR="00292987" w:rsidP="00DE1A75" w:rsidRDefault="00292987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7B71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785A9D" w:rsidP="00785A9D" w:rsidRDefault="00785A9D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785A9D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92987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Donijet će se odluka sukladno prijedlogu stečajn</w:t>
      </w:r>
      <w:r w:rsidR="005504CD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>a.</w:t>
      </w:r>
      <w:r>
        <w:rPr>
          <w:rFonts w:ascii="Arial" w:hAnsi="Arial" w:cs="Arial"/>
        </w:rPr>
        <w:t xml:space="preserve"> </w:t>
      </w:r>
    </w:p>
    <w:p w:rsidR="00471F7B" w:rsidP="00471F7B" w:rsidRDefault="00471F7B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471F7B" w:rsidP="00471F7B" w:rsidRDefault="00471F7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F47FDE">
        <w:rPr>
          <w:rFonts w:ascii="Arial" w:hAnsi="Arial" w:cs="Arial"/>
        </w:rPr>
        <w:t xml:space="preserve">Prelazi se na točku </w:t>
      </w:r>
      <w:r>
        <w:rPr>
          <w:rFonts w:ascii="Arial" w:hAnsi="Arial" w:cs="Arial"/>
        </w:rPr>
        <w:t>3</w:t>
      </w:r>
      <w:r w:rsidRPr="00F47FDE">
        <w:rPr>
          <w:rFonts w:ascii="Arial" w:hAnsi="Arial" w:cs="Arial"/>
        </w:rPr>
        <w:t xml:space="preserve">. dnevnog reda: </w:t>
      </w:r>
    </w:p>
    <w:p w:rsidRPr="004956FD" w:rsidR="00471F7B" w:rsidP="00471F7B" w:rsidRDefault="00471F7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Donošenje odluke o nastavku parnice koja se vodi pri Trgovačkom sudu u Zagrebu, Stalnoj službu u Karlovcu, broj P-83/15</w:t>
      </w:r>
      <w:r w:rsidR="005504CD">
        <w:rPr>
          <w:rFonts w:ascii="Arial" w:hAnsi="Arial" w:cs="Arial"/>
        </w:rPr>
        <w:t>.</w:t>
      </w:r>
    </w:p>
    <w:p w:rsidR="00471F7B" w:rsidP="00471F7B" w:rsidRDefault="00471F7B">
      <w:pPr>
        <w:spacing w:line="240" w:lineRule="atLeast"/>
        <w:jc w:val="both"/>
        <w:rPr>
          <w:rFonts w:ascii="Arial" w:hAnsi="Arial" w:cs="Arial"/>
          <w:color w:val="FF0000"/>
        </w:rPr>
      </w:pPr>
      <w:r w:rsidRPr="00DE1A75">
        <w:rPr>
          <w:rFonts w:ascii="Arial" w:hAnsi="Arial" w:cs="Arial"/>
          <w:color w:val="FF0000"/>
        </w:rPr>
        <w:tab/>
        <w:t xml:space="preserve"> </w:t>
      </w:r>
    </w:p>
    <w:p w:rsidR="00785A9D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FF0000"/>
        </w:rPr>
        <w:tab/>
      </w:r>
      <w:r w:rsidRPr="00471F7B">
        <w:rPr>
          <w:rFonts w:ascii="Arial" w:hAnsi="Arial" w:cs="Arial"/>
          <w:color w:val="000000" w:themeColor="text1"/>
        </w:rPr>
        <w:t>S</w:t>
      </w:r>
      <w:r w:rsidR="005504CD">
        <w:rPr>
          <w:rFonts w:ascii="Arial" w:hAnsi="Arial" w:cs="Arial"/>
          <w:color w:val="000000" w:themeColor="text1"/>
        </w:rPr>
        <w:t>tečajni</w:t>
      </w:r>
      <w:r>
        <w:rPr>
          <w:rFonts w:ascii="Arial" w:hAnsi="Arial" w:cs="Arial"/>
          <w:color w:val="000000" w:themeColor="text1"/>
        </w:rPr>
        <w:t xml:space="preserve"> upravitelj navodi </w:t>
      </w:r>
      <w:r w:rsidR="009A5526">
        <w:rPr>
          <w:rFonts w:ascii="Arial" w:hAnsi="Arial" w:cs="Arial"/>
          <w:color w:val="000000" w:themeColor="text1"/>
        </w:rPr>
        <w:t xml:space="preserve">da je glavnom vjerovniku B2 Kapitalu, čija tražbina je utvđena u iznosu od 29.947,107,99 kuna dostavio presliku cjelokupnog parničnog spisa sa prijedlogom da isti otkupe potraživanje dužnika koji je predmt parničnog predmeta posl. broj: P-83/15 međutim navedeni vjerovnik nije se nikada očitovao na prijedlog strečajnog upravitelja. St. upravitelj u vezi tog parničnog postupka ostaje kod svega što je naveo u završnom izvještaju a prvenstveno kod toga da je u slučaju nastavka postupka potrebno predujmiti iznos od 375.000,00 kn. 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9A5526" w:rsidP="00471F7B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471F7B" w:rsidP="00471F7B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471F7B">
        <w:rPr>
          <w:rFonts w:ascii="Arial" w:hAnsi="Arial" w:cs="Arial"/>
          <w:color w:val="000000" w:themeColor="text1"/>
        </w:rPr>
        <w:t>SKUPŠTINA VJEROVNIKA DONOSI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471F7B" w:rsidRDefault="00471F7B">
      <w:pPr>
        <w:tabs>
          <w:tab w:val="left" w:pos="0"/>
        </w:tabs>
        <w:spacing w:line="240" w:lineRule="atLeast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ODLUKU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A5526">
        <w:rPr>
          <w:rFonts w:ascii="Arial" w:hAnsi="Arial" w:cs="Arial"/>
          <w:color w:val="000000" w:themeColor="text1"/>
        </w:rPr>
        <w:t xml:space="preserve">Neće se nastaviti parnični postupak P-83/15 koji se vodi kod Trgovačkog suda u zagrebu, Stalne službe u Karlovcu. </w:t>
      </w: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9A5526" w:rsidP="009A5526" w:rsidRDefault="009A5526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5504CD" w:rsidP="00785A9D" w:rsidRDefault="005504C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5504CD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Nalaže se stečajnom upravitelju da u roku od 8 dana izvrši sve isplate te da o toime izvjesti sud nakon čega će se donijeti rješenje o zaključenju stečajnog postupka. </w:t>
      </w:r>
    </w:p>
    <w:p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471F7B"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9A5526">
        <w:rPr>
          <w:rFonts w:ascii="Arial" w:hAnsi="Arial" w:cs="Arial"/>
        </w:rPr>
        <w:t>9:05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7B7146" w:rsidR="00785A9D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Vjerovnik</w:t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812EDD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812EDD">
    <w:pPr>
      <w:pStyle w:val="Podnoje"/>
      <w:ind w:right="360"/>
    </w:pPr>
  </w:p>
  <w:p w:rsidR="000E5907" w:rsidRDefault="00812EDD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812EDD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812ED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812EDD">
    <w:pPr>
      <w:pStyle w:val="Zaglavlje"/>
    </w:pPr>
  </w:p>
  <w:p w:rsidR="000E5907" w:rsidRDefault="00812EDD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812EDD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5504CD" w:rsidP="005504CD" w:rsidRDefault="005504CD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206/2020-92</w:t>
    </w:r>
  </w:p>
  <w:p w:rsidR="000E5907" w:rsidRDefault="00812EDD"/>
  <w:p w:rsidR="00711551" w:rsidRDefault="00711551"/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4F69"/>
    <w:rsid w:val="001448B8"/>
    <w:rsid w:val="00195462"/>
    <w:rsid w:val="00196B75"/>
    <w:rsid w:val="00226E55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A7C28"/>
    <w:rsid w:val="006C606B"/>
    <w:rsid w:val="007115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12EDD"/>
    <w:rsid w:val="00871AE8"/>
    <w:rsid w:val="0087486E"/>
    <w:rsid w:val="00911F17"/>
    <w:rsid w:val="00915054"/>
    <w:rsid w:val="00954678"/>
    <w:rsid w:val="00984122"/>
    <w:rsid w:val="00985388"/>
    <w:rsid w:val="009A5526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5233E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89E40D5"/>
  <w15:docId w15:val="{4E2662FB-8326-4026-B7A9-CE985E17BAE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2023.</izvorni_sadrzaj>
    <derivirana_varijabla naziv="DomainObject.StvarniPocetakDatum_1">19. siječnja 2023.</derivirana_varijabla>
  </DomainObject.StvarniPocetakDatum>
  <DomainObject.StvarniZavrsetakDatum>
    <izvorni_sadrzaj>19. siječnja 2023.</izvorni_sadrzaj>
    <derivirana_varijabla naziv="DomainObject.StvarniZavrsetakDatum_1">19. siječnja 2023.</derivirana_varijabla>
  </DomainObject.StvarniZavrsetakDatum>
  <DomainObject.PlaniraniZavrsetakDatum>
    <izvorni_sadrzaj>19. siječnja 2023.</izvorni_sadrzaj>
    <derivirana_varijabla naziv="DomainObject.PlaniraniZavrsetakDatum_1">19. siječnja 2023.</derivirana_varijabla>
  </DomainObject.PlaniraniZavrsetakDatum>
  <DomainObject.PlaniraniPocetakDatum>
    <izvorni_sadrzaj>19. siječnja 2023.</izvorni_sadrzaj>
    <derivirana_varijabla naziv="DomainObject.PlaniraniPocetakDatum_1">19. siječnja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siječnja 2023.</izvorni_sadrzaj>
    <derivirana_varijabla naziv="DomainObject.Zapisnik.DatumKreiranja_1">19.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St-206/2020-92</izvorni_sadrzaj>
    <derivirana_varijabla naziv="DomainObject.Zapisnik.Oznaka_1">St-206/2020-92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St-206/2020</izvorni_sadrzaj>
    <derivirana_varijabla naziv="DomainObject.Predmet.OznakaBroj_1">St-206/2020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DOSTAVA SPISA TS ZG P-4659/2009 NA UVID
25.02.2021., P-4659/09 vraćen TS Zagreb dana 17.9.2021.
 dostava spisa P-83/15 (TS ZAGREB)
12.05.2022. spis P-83/15 vraća se TS Zagrebu</izvorni_sadrzaj>
    <derivirana_varijabla naziv="DomainObject.Predmet.PrimjedbaSuca_1">DOSTAVA SPISA TS ZG P-4659/2009 NA UVID
25.02.2021., P-4659/09 vraćen TS Zagreb dana 17.9.2021.
 dostava spisa P-83/15 (TS ZAGREB)
12.05.2022. spis P-83/15 vraća se TS Zagrebu</derivirana_varijabla>
  </DomainObject.Predmet.PrimjedbaSuca>
  <DomainObject.Predmet.ProtustrankaFormated>
    <izvorni_sadrzaj>  Stečajna masa iza AUTO KUĆA CULAK d.o.o.</izvorni_sadrzaj>
    <derivirana_varijabla naziv="DomainObject.Predmet.ProtustrankaFormated_1">  Stečajna masa iza AUTO KUĆA CULAK d.o.o.</derivirana_varijabla>
  </DomainObject.Predmet.ProtustrankaFormated>
  <DomainObject.Predmet.ProtustrankaFormatedOIB>
    <izvorni_sadrzaj>  Stečajna masa iza AUTO KUĆA CULAK d.o.o., OIB 19251897771</izvorni_sadrzaj>
    <derivirana_varijabla naziv="DomainObject.Predmet.ProtustrankaFormatedOIB_1">  Stečajna masa iza AUTO KUĆA CULAK d.o.o., OIB 19251897771</derivirana_varijabla>
  </DomainObject.Predmet.ProtustrankaFormatedOIB>
  <DomainObject.Predmet.ProtustrankaFormatedWithAdress>
    <izvorni_sadrzaj> Stečajna masa iza AUTO KUĆA CULAK d.o.o., Matea Benussi Cio 8, 52440 Poreč</izvorni_sadrzaj>
    <derivirana_varijabla naziv="DomainObject.Predmet.ProtustrankaFormatedWithAdress_1"> Stečajna masa iza AUTO KUĆA CULAK d.o.o., Matea Benussi Cio 8, 52440 Poreč</derivirana_varijabla>
  </DomainObject.Predmet.ProtustrankaFormatedWithAdress>
  <DomainObject.Predmet.ProtustrankaFormatedWithAdressOIB>
    <izvorni_sadrzaj> Stečajna masa iza AUTO KUĆA CULAK d.o.o., OIB 19251897771, Matea Benussi Cio 8, 52440 Poreč</izvorni_sadrzaj>
    <derivirana_varijabla naziv="DomainObject.Predmet.ProtustrankaFormatedWithAdressOIB_1"> Stečajna masa iza AUTO KUĆA CULAK d.o.o., OIB 19251897771, Matea Benussi Cio 8, 52440 Poreč</derivirana_varijabla>
  </DomainObject.Predmet.ProtustrankaFormatedWithAdressOIB>
  <DomainObject.Predmet.ProtustrankaWithAdress>
    <izvorni_sadrzaj>Stečajna masa iza AUTO KUĆA CULAK d.o.o. Matea Benussi Cio 8, 52440 Poreč</izvorni_sadrzaj>
    <derivirana_varijabla naziv="DomainObject.Predmet.ProtustrankaWithAdress_1">Stečajna masa iza AUTO KUĆA CULAK d.o.o. Matea Benussi Cio 8, 52440 Poreč</derivirana_varijabla>
  </DomainObject.Predmet.ProtustrankaWithAdress>
  <DomainObject.Predmet.ProtustrankaWithAdressOIB>
    <izvorni_sadrzaj>Stečajna masa iza AUTO KUĆA CULAK d.o.o., OIB 19251897771, Matea Benussi Cio 8, 52440 Poreč</izvorni_sadrzaj>
    <derivirana_varijabla naziv="DomainObject.Predmet.ProtustrankaWithAdressOIB_1">Stečajna masa iza AUTO KUĆA CULAK d.o.o., OIB 19251897771, Matea Benussi Cio 8, 52440 Poreč</derivirana_varijabla>
  </DomainObject.Predmet.ProtustrankaWithAdressOIB>
  <DomainObject.Predmet.ProtustrankaNazivFormated>
    <izvorni_sadrzaj>Stečajna masa iza AUTO KUĆA CULAK d.o.o.</izvorni_sadrzaj>
    <derivirana_varijabla naziv="DomainObject.Predmet.ProtustrankaNazivFormated_1">Stečajna masa iza AUTO KUĆA CULAK d.o.o.</derivirana_varijabla>
  </DomainObject.Predmet.ProtustrankaNazivFormated>
  <DomainObject.Predmet.ProtustrankaNazivFormatedOIB>
    <izvorni_sadrzaj>Stečajna masa iza AUTO KUĆA CULAK d.o.o., OIB 19251897771</izvorni_sadrzaj>
    <derivirana_varijabla naziv="DomainObject.Predmet.ProtustrankaNazivFormatedOIB_1">Stečajna masa iza AUTO KUĆA CULAK d.o.o., OIB 19251897771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13/d, 10000 Zagreb</izvorni_sadrzaj>
    <derivirana_varijabla naziv="DomainObject.Predmet.StrankaFormatedWithAdress_1"> Davorka Huljev, Miramarska 13/d, 10000 Zagreb</derivirana_varijabla>
  </DomainObject.Predmet.StrankaFormatedWithAdress>
  <DomainObject.Predmet.StrankaFormatedWithAdressOIB>
    <izvorni_sadrzaj> Davorka Huljev, OIB 34743014377, Miramarska 13/d, 10000 Zagreb</izvorni_sadrzaj>
    <derivirana_varijabla naziv="DomainObject.Predmet.StrankaFormatedWithAdressOIB_1"> Davorka Huljev, OIB 34743014377, Miramarska 13/d, 10000 Zagreb</derivirana_varijabla>
  </DomainObject.Predmet.StrankaFormatedWithAdressOIB>
  <DomainObject.Predmet.StrankaWithAdress>
    <izvorni_sadrzaj>Davorka Huljev Miramarska 13/d,10000 Zagreb</izvorni_sadrzaj>
    <derivirana_varijabla naziv="DomainObject.Predmet.StrankaWithAdress_1">Davorka Huljev Miramarska 13/d,10000 Zagreb</derivirana_varijabla>
  </DomainObject.Predmet.StrankaWithAdress>
  <DomainObject.Predmet.StrankaWithAdressOIB>
    <izvorni_sadrzaj>Davorka Huljev, OIB 34743014377, Miramarska 13/d,10000 Zagreb</izvorni_sadrzaj>
    <derivirana_varijabla naziv="DomainObject.Predmet.StrankaWithAdressOIB_1">Davorka Huljev, OIB 34743014377, Miramarska 13/d,10000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13/d, 10000 Zagreb</item>
    </izvorni_sadrzaj>
    <derivirana_varijabla naziv="DomainObject.Predmet.StrankaListFormatedWithAdress_1">
      <item>Davorka Huljev, Miramarska 13/d, 10000 Zagreb</item>
    </derivirana_varijabla>
  </DomainObject.Predmet.StrankaListFormatedWithAdress>
  <DomainObject.Predmet.StrankaListFormatedWithAdressOIB>
    <izvorni_sadrzaj>
      <item>Davorka Huljev, OIB 34743014377, Miramarska 13/d, 10000 Zagreb</item>
    </izvorni_sadrzaj>
    <derivirana_varijabla naziv="DomainObject.Predmet.StrankaListFormatedWithAdressOIB_1">
      <item>Davorka Huljev, OIB 34743014377, Miramarska 13/d,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AUTO KUĆA CULAK d.o.o.</item>
    </izvorni_sadrzaj>
    <derivirana_varijabla naziv="DomainObject.Predmet.ProtuStrankaListFormated_1">
      <item>Stečajna masa iza AUTO KUĆA CULAK d.o.o.</item>
    </derivirana_varijabla>
  </DomainObject.Predmet.ProtuStrankaListFormated>
  <DomainObject.Predmet.ProtuStrankaListFormatedOIB>
    <izvorni_sadrzaj>
      <item>Stečajna masa iza AUTO KUĆA CULAK d.o.o., OIB 19251897771</item>
    </izvorni_sadrzaj>
    <derivirana_varijabla naziv="DomainObject.Predmet.ProtuStrankaListFormatedOIB_1">
      <item>Stečajna masa iza AUTO KUĆA CULAK d.o.o., OIB 19251897771</item>
    </derivirana_varijabla>
  </DomainObject.Predmet.ProtuStrankaListFormatedOIB>
  <DomainObject.Predmet.ProtuStrankaListFormatedWithAdress>
    <izvorni_sadrzaj>
      <item>Stečajna masa iza AUTO KUĆA CULAK d.o.o., Matea Benussi Cio 8, 52440 Poreč</item>
    </izvorni_sadrzaj>
    <derivirana_varijabla naziv="DomainObject.Predmet.ProtuStrankaListFormatedWithAdress_1">
      <item>Stečajna masa iza AUTO KUĆA CULAK d.o.o., Matea Benussi Cio 8, 52440 Poreč</item>
    </derivirana_varijabla>
  </DomainObject.Predmet.ProtuStrankaListFormatedWithAdress>
  <DomainObject.Predmet.ProtuStrankaListFormatedWithAdressOIB>
    <izvorni_sadrzaj>
      <item>Stečajna masa iza AUTO KUĆA CULAK d.o.o., OIB 19251897771, Matea Benussi Cio 8, 52440 Poreč</item>
    </izvorni_sadrzaj>
    <derivirana_varijabla naziv="DomainObject.Predmet.ProtuStrankaListFormatedWithAdressOIB_1">
      <item>Stečajna masa iza AUTO KUĆA CULAK d.o.o., OIB 19251897771, Matea Benussi Cio 8, 52440 Poreč</item>
    </derivirana_varijabla>
  </DomainObject.Predmet.ProtuStrankaListFormatedWithAdressOIB>
  <DomainObject.Predmet.ProtuStrankaListNazivFormated>
    <izvorni_sadrzaj>
      <item>Stečajna masa iza AUTO KUĆA CULAK d.o.o.</item>
    </izvorni_sadrzaj>
    <derivirana_varijabla naziv="DomainObject.Predmet.ProtuStrankaListNazivFormated_1">
      <item>Stečajna masa iza AUTO KUĆA CULAK d.o.o.</item>
    </derivirana_varijabla>
  </DomainObject.Predmet.ProtuStrankaListNazivFormated>
  <DomainObject.Predmet.ProtuStrankaListNazivFormatedOIB>
    <izvorni_sadrzaj>
      <item>Stečajna masa iza AUTO KUĆA CULAK d.o.o., OIB 19251897771</item>
    </izvorni_sadrzaj>
    <derivirana_varijabla naziv="DomainObject.Predmet.ProtuStrankaListNazivFormatedOIB_1">
      <item>Stečajna masa iza AUTO KUĆA CULAK d.o.o., OIB 19251897771</item>
    </derivirana_varijabla>
  </DomainObject.Predmet.ProtuStrankaListNazivFormatedOIB>
  <DomainObject.Predmet.OstaliListFormated>
    <izvorni_sadrzaj>
      <item>Bojan Šupuković</item>
    </izvorni_sadrzaj>
    <derivirana_varijabla naziv="DomainObject.Predmet.OstaliListFormated_1">
      <item>Bojan Šupuković</item>
    </derivirana_varijabla>
  </DomainObject.Predmet.OstaliListFormated>
  <DomainObject.Predmet.OstaliListFormatedOIB>
    <izvorni_sadrzaj>
      <item>Bojan Šupuković, OIB 83950054577</item>
    </izvorni_sadrzaj>
    <derivirana_varijabla naziv="DomainObject.Predmet.OstaliListFormatedOIB_1">
      <item>Bojan Šupuković, OIB 83950054577</item>
    </derivirana_varijabla>
  </DomainObject.Predmet.OstaliListFormatedOIB>
  <DomainObject.Predmet.OstaliListFormatedWithAdress>
    <izvorni_sadrzaj>
      <item>Bojan Šupuković, Maksimirska cesta 103., 10000 Zagreb</item>
    </izvorni_sadrzaj>
    <derivirana_varijabla naziv="DomainObject.Predmet.OstaliListFormatedWithAdress_1">
      <item>Bojan Šupuković, Maksimirska cesta 103., 10000 Zagreb</item>
    </derivirana_varijabla>
  </DomainObject.Predmet.OstaliListFormatedWithAdress>
  <DomainObject.Predmet.OstaliListFormatedWithAdressOIB>
    <izvorni_sadrzaj>
      <item>Bojan Šupuković, OIB 83950054577, Maksimirska cesta 103., 10000 Zagreb</item>
    </izvorni_sadrzaj>
    <derivirana_varijabla naziv="DomainObject.Predmet.OstaliListFormatedWithAdressOIB_1">
      <item>Bojan Šupuković, OIB 83950054577, Maksimirska cesta 103., 10000 Zagreb</item>
    </derivirana_varijabla>
  </DomainObject.Predmet.OstaliListFormatedWithAdressOIB>
  <DomainObject.Predmet.OstaliListNazivFormated>
    <izvorni_sadrzaj>
      <item>Bojan Šupuković</item>
    </izvorni_sadrzaj>
    <derivirana_varijabla naziv="DomainObject.Predmet.OstaliListNazivFormated_1">
      <item>Bojan Šupuković</item>
    </derivirana_varijabla>
  </DomainObject.Predmet.OstaliListNazivFormated>
  <DomainObject.Predmet.OstaliListNazivFormatedOIB>
    <izvorni_sadrzaj>
      <item>Bojan Šupuković, OIB 83950054577</item>
    </izvorni_sadrzaj>
    <derivirana_varijabla naziv="DomainObject.Predmet.OstaliListNazivFormatedOIB_1">
      <item>Bojan Šupuković, OIB 83950054577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2023.</izvorni_sadrzaj>
    <derivirana_varijabla naziv="DomainObject.Datum_1">19. siječnja 2023.</derivirana_varijabla>
  </DomainObject.Datum>
  <DomainObject.PoslovniBrojDokumenta>
    <izvorni_sadrzaj>St-206/2020-92</izvorni_sadrzaj>
    <derivirana_varijabla naziv="DomainObject.PoslovniBrojDokumenta_1">St-206/2020-92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AUTO KUĆA CULAK d.o.o.</izvorni_sadrzaj>
    <derivirana_varijabla naziv="DomainObject.Predmet.ProtustrankaIDrugi_1">Stečajna masa iza AUTO KUĆA CULAK d.o.o.</derivirana_varijabla>
  </DomainObject.Predmet.ProtustrankaIDrugi>
  <DomainObject.Predmet.StrankaIDrugiAdressOIB>
    <izvorni_sadrzaj>Davorka Huljev, OIB 34743014377, Miramarska 13/d, 10000 Zagreb</izvorni_sadrzaj>
    <derivirana_varijabla naziv="DomainObject.Predmet.StrankaIDrugiAdressOIB_1">Davorka Huljev, OIB 34743014377, Miramarska 13/d, 10000 Zagreb</derivirana_varijabla>
  </DomainObject.Predmet.StrankaIDrugiAdressOIB>
  <DomainObject.Predmet.ProtustrankaIDrugiAdressOIB>
    <izvorni_sadrzaj>Stečajna masa iza AUTO KUĆA CULAK d.o.o., OIB 19251897771, Matea Benussi Cio 8, 52440 Poreč</izvorni_sadrzaj>
    <derivirana_varijabla naziv="DomainObject.Predmet.ProtustrankaIDrugiAdressOIB_1">Stečajna masa iza AUTO KUĆA CULAK d.o.o., OIB 19251897771, Matea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KUĆA CULAK d.o.o.</item>
      <item>Davorka Huljev</item>
      <item>Bojan Šupuković</item>
    </izvorni_sadrzaj>
    <derivirana_varijabla naziv="DomainObject.Predmet.SudioniciListNaziv_1">
      <item>Stečajna masa iza AUTO KUĆA CULAK d.o.o.</item>
      <item>Davorka Huljev</item>
      <item>Bojan Šupuković</item>
    </derivirana_varijabla>
  </DomainObject.Predmet.SudioniciListNaziv>
  <DomainObject.Predmet.SudioniciListAdressOIB>
    <izvorni_sadrzaj>
      <item>Stečajna masa iza AUTO KUĆA CULAK d.o.o., OIB 19251897771, Matea Benussi Cio 8,52440 Poreč</item>
      <item>Davorka Huljev, OIB 34743014377, Miramarska 13/d,10000 Zagreb</item>
      <item>Bojan Šupuković, OIB 83950054577, Maksimirska cesta 103.,10000 Zagreb</item>
    </izvorni_sadrzaj>
    <derivirana_varijabla naziv="DomainObject.Predmet.SudioniciListAdressOIB_1">
      <item>Stečajna masa iza AUTO KUĆA CULAK d.o.o., OIB 19251897771, Matea Benussi Cio 8,52440 Poreč</item>
      <item>Davorka Huljev, OIB 34743014377, Miramarska 13/d,10000 Zagreb</item>
      <item>Bojan Šupuković, OIB 83950054577, Maksimirska cesta 103.,10000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19251897771</item>
      <item>, OIB 34743014377</item>
      <item>, OIB 83950054577</item>
    </izvorni_sadrzaj>
    <derivirana_varijabla naziv="DomainObject.Predmet.SudioniciListNazivOIB_1">
      <item>, OIB 19251897771</item>
      <item>, OIB 34743014377</item>
      <item>, OIB 83950054577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AA040-2BE1-4FB8-AC9A-D537392D346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398</properties:Words>
  <properties:Characters>2206</properties:Characters>
  <properties:Lines>87</properties:Lines>
  <properties:Paragraphs>40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2023-01-19T06:59:00Z</dcterms:created>
  <dc:creator>Jasmina Matika</dc:creator>
  <cp:lastModifiedBy>Sanja Prodan</cp:lastModifiedBy>
  <cp:lastPrinted>2022-02-03T09:18:00Z</cp:lastPrinted>
  <dcterms:modified xmlns:xsi="http://www.w3.org/2001/XMLSchema-instance" xsi:type="dcterms:W3CDTF">2023-01-19T08:42:00Z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St-206/2020-92 / Zapisnik - Završno ročište vjerovnika (St-206-2020-92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